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512" w:rsidRPr="00493512" w:rsidRDefault="00493512" w:rsidP="004935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Name: __________________________________</w:t>
      </w:r>
    </w:p>
    <w:p w:rsidR="00934D85" w:rsidRDefault="00E46957" w:rsidP="004935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Create a Campaign</w:t>
      </w:r>
      <w:r>
        <w:rPr>
          <w:rFonts w:ascii="Times New Roman" w:hAnsi="Times New Roman" w:cs="Times New Roman"/>
          <w:b/>
          <w:sz w:val="24"/>
          <w:szCs w:val="24"/>
        </w:rPr>
        <w:t xml:space="preserve"> Research Paper</w:t>
      </w:r>
      <w:r w:rsidR="00934D85">
        <w:rPr>
          <w:rFonts w:ascii="Times New Roman" w:hAnsi="Times New Roman" w:cs="Times New Roman"/>
          <w:b/>
          <w:sz w:val="24"/>
          <w:szCs w:val="24"/>
        </w:rPr>
        <w:t xml:space="preserve"> Grading Rubric</w:t>
      </w:r>
    </w:p>
    <w:p w:rsidR="00934D85" w:rsidRPr="00493512" w:rsidRDefault="00934D85" w:rsidP="00934D8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93512">
        <w:rPr>
          <w:rFonts w:ascii="Times New Roman" w:hAnsi="Times New Roman" w:cs="Times New Roman"/>
          <w:b/>
          <w:sz w:val="24"/>
          <w:szCs w:val="24"/>
        </w:rPr>
        <w:t>Part I:  Appeal to Logos</w:t>
      </w:r>
    </w:p>
    <w:p w:rsidR="00934D85" w:rsidRDefault="00EF6545" w:rsidP="00934D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934D85">
        <w:rPr>
          <w:rFonts w:ascii="Times New Roman" w:hAnsi="Times New Roman" w:cs="Times New Roman"/>
          <w:sz w:val="24"/>
          <w:szCs w:val="24"/>
        </w:rPr>
        <w:t>0 Points</w:t>
      </w:r>
    </w:p>
    <w:tbl>
      <w:tblPr>
        <w:tblStyle w:val="TableGrid"/>
        <w:tblW w:w="12267" w:type="dxa"/>
        <w:tblLayout w:type="fixed"/>
        <w:tblLook w:val="04A0" w:firstRow="1" w:lastRow="0" w:firstColumn="1" w:lastColumn="0" w:noHBand="0" w:noVBand="1"/>
      </w:tblPr>
      <w:tblGrid>
        <w:gridCol w:w="1941"/>
        <w:gridCol w:w="2204"/>
        <w:gridCol w:w="1987"/>
        <w:gridCol w:w="2045"/>
        <w:gridCol w:w="2045"/>
        <w:gridCol w:w="2045"/>
      </w:tblGrid>
      <w:tr w:rsidR="00934D85" w:rsidRPr="00403BD4" w:rsidTr="00934D85">
        <w:trPr>
          <w:trHeight w:val="335"/>
        </w:trPr>
        <w:tc>
          <w:tcPr>
            <w:tcW w:w="1941" w:type="dxa"/>
          </w:tcPr>
          <w:p w:rsidR="00934D85" w:rsidRPr="00403BD4" w:rsidRDefault="00934D85" w:rsidP="00934D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4" w:type="dxa"/>
          </w:tcPr>
          <w:p w:rsidR="00934D85" w:rsidRPr="00403BD4" w:rsidRDefault="00EF6545" w:rsidP="00934D8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14</w:t>
            </w:r>
            <w:r w:rsidR="00934D85" w:rsidRPr="00403BD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points</w:t>
            </w:r>
          </w:p>
        </w:tc>
        <w:tc>
          <w:tcPr>
            <w:tcW w:w="1987" w:type="dxa"/>
          </w:tcPr>
          <w:p w:rsidR="00934D85" w:rsidRPr="00403BD4" w:rsidRDefault="00934D85" w:rsidP="00934D8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03BD4">
              <w:rPr>
                <w:rFonts w:ascii="Times New Roman" w:hAnsi="Times New Roman" w:cs="Times New Roman"/>
                <w:b/>
                <w:sz w:val="18"/>
                <w:szCs w:val="18"/>
              </w:rPr>
              <w:t>12 Points</w:t>
            </w:r>
          </w:p>
        </w:tc>
        <w:tc>
          <w:tcPr>
            <w:tcW w:w="2045" w:type="dxa"/>
          </w:tcPr>
          <w:p w:rsidR="00934D85" w:rsidRPr="00403BD4" w:rsidRDefault="00934D85" w:rsidP="00934D8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03BD4">
              <w:rPr>
                <w:rFonts w:ascii="Times New Roman" w:hAnsi="Times New Roman" w:cs="Times New Roman"/>
                <w:b/>
                <w:sz w:val="18"/>
                <w:szCs w:val="18"/>
              </w:rPr>
              <w:t>10 Points</w:t>
            </w:r>
          </w:p>
        </w:tc>
        <w:tc>
          <w:tcPr>
            <w:tcW w:w="2045" w:type="dxa"/>
          </w:tcPr>
          <w:p w:rsidR="00934D85" w:rsidRPr="00403BD4" w:rsidRDefault="00934D85" w:rsidP="00934D8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03BD4">
              <w:rPr>
                <w:rFonts w:ascii="Times New Roman" w:hAnsi="Times New Roman" w:cs="Times New Roman"/>
                <w:b/>
                <w:sz w:val="18"/>
                <w:szCs w:val="18"/>
              </w:rPr>
              <w:t>8 Points</w:t>
            </w:r>
          </w:p>
        </w:tc>
        <w:tc>
          <w:tcPr>
            <w:tcW w:w="2045" w:type="dxa"/>
          </w:tcPr>
          <w:p w:rsidR="00934D85" w:rsidRPr="00403BD4" w:rsidRDefault="00934D85" w:rsidP="00934D8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03BD4">
              <w:rPr>
                <w:rFonts w:ascii="Times New Roman" w:hAnsi="Times New Roman" w:cs="Times New Roman"/>
                <w:b/>
                <w:sz w:val="18"/>
                <w:szCs w:val="18"/>
              </w:rPr>
              <w:t>6 Points</w:t>
            </w:r>
          </w:p>
        </w:tc>
      </w:tr>
      <w:tr w:rsidR="00C62291" w:rsidRPr="00403BD4" w:rsidTr="00EF6545">
        <w:trPr>
          <w:trHeight w:val="1502"/>
        </w:trPr>
        <w:tc>
          <w:tcPr>
            <w:tcW w:w="1941" w:type="dxa"/>
          </w:tcPr>
          <w:p w:rsidR="00C62291" w:rsidRPr="00403BD4" w:rsidRDefault="00C62291" w:rsidP="00934D8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03BD4">
              <w:rPr>
                <w:rFonts w:ascii="Times New Roman" w:hAnsi="Times New Roman" w:cs="Times New Roman"/>
                <w:b/>
                <w:sz w:val="18"/>
                <w:szCs w:val="18"/>
              </w:rPr>
              <w:t>Introduction</w:t>
            </w:r>
          </w:p>
        </w:tc>
        <w:tc>
          <w:tcPr>
            <w:tcW w:w="2204" w:type="dxa"/>
          </w:tcPr>
          <w:p w:rsidR="00C62291" w:rsidRPr="00403BD4" w:rsidRDefault="00C62291" w:rsidP="00C6229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Introduction serves to help the reader gain a brief but thorough understanding of the issue explored in the paper.</w:t>
            </w:r>
          </w:p>
        </w:tc>
        <w:tc>
          <w:tcPr>
            <w:tcW w:w="1987" w:type="dxa"/>
          </w:tcPr>
          <w:p w:rsidR="00C62291" w:rsidRPr="00403BD4" w:rsidRDefault="00C62291" w:rsidP="00C6229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3BD4">
              <w:rPr>
                <w:rFonts w:ascii="Times New Roman" w:hAnsi="Times New Roman" w:cs="Times New Roman"/>
                <w:sz w:val="18"/>
                <w:szCs w:val="18"/>
              </w:rPr>
              <w:t xml:space="preserve">Introduction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serves to help the reader gain an understanding of the issue explored in the paper.</w:t>
            </w:r>
          </w:p>
        </w:tc>
        <w:tc>
          <w:tcPr>
            <w:tcW w:w="2045" w:type="dxa"/>
          </w:tcPr>
          <w:p w:rsidR="00C62291" w:rsidRPr="00403BD4" w:rsidRDefault="00C62291" w:rsidP="00C6229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3BD4">
              <w:rPr>
                <w:rFonts w:ascii="Times New Roman" w:hAnsi="Times New Roman" w:cs="Times New Roman"/>
                <w:sz w:val="18"/>
                <w:szCs w:val="18"/>
              </w:rPr>
              <w:t xml:space="preserve">Introduction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begins to help the reader gain an understanding of the issue explored in the paper, but may be too long, be too short, or fail to remain on topic.</w:t>
            </w:r>
          </w:p>
        </w:tc>
        <w:tc>
          <w:tcPr>
            <w:tcW w:w="2045" w:type="dxa"/>
          </w:tcPr>
          <w:p w:rsidR="00C62291" w:rsidRPr="00403BD4" w:rsidRDefault="00C62291" w:rsidP="00C6229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3BD4">
              <w:rPr>
                <w:rFonts w:ascii="Times New Roman" w:hAnsi="Times New Roman" w:cs="Times New Roman"/>
                <w:sz w:val="18"/>
                <w:szCs w:val="18"/>
              </w:rPr>
              <w:t>Introduction is included but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does not serve to help the reader gain an understanding of the issue explored in the paper.</w:t>
            </w:r>
          </w:p>
        </w:tc>
        <w:tc>
          <w:tcPr>
            <w:tcW w:w="2045" w:type="dxa"/>
          </w:tcPr>
          <w:p w:rsidR="00C62291" w:rsidRPr="00403BD4" w:rsidRDefault="00C62291" w:rsidP="00934D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3BD4">
              <w:rPr>
                <w:rFonts w:ascii="Times New Roman" w:hAnsi="Times New Roman" w:cs="Times New Roman"/>
                <w:sz w:val="18"/>
                <w:szCs w:val="18"/>
              </w:rPr>
              <w:t>Introduction does not exist in the essay.</w:t>
            </w:r>
          </w:p>
        </w:tc>
      </w:tr>
      <w:tr w:rsidR="00C62291" w:rsidRPr="00403BD4" w:rsidTr="00934D85">
        <w:trPr>
          <w:trHeight w:val="279"/>
        </w:trPr>
        <w:tc>
          <w:tcPr>
            <w:tcW w:w="1941" w:type="dxa"/>
          </w:tcPr>
          <w:p w:rsidR="00C62291" w:rsidRPr="00403BD4" w:rsidRDefault="00C62291" w:rsidP="00934D8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Information and Research</w:t>
            </w:r>
          </w:p>
        </w:tc>
        <w:tc>
          <w:tcPr>
            <w:tcW w:w="2204" w:type="dxa"/>
          </w:tcPr>
          <w:p w:rsidR="00C62291" w:rsidRPr="00403BD4" w:rsidRDefault="00C62291" w:rsidP="00C6229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Paper presents a strong summary of the research conducted and addresses all the major points included in the organizer.</w:t>
            </w:r>
          </w:p>
        </w:tc>
        <w:tc>
          <w:tcPr>
            <w:tcW w:w="1987" w:type="dxa"/>
          </w:tcPr>
          <w:p w:rsidR="00C62291" w:rsidRPr="00403BD4" w:rsidRDefault="00C62291" w:rsidP="00C6229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Paper presents an adequate summary of the research conducted and addresses all of the major points included in the organizer.</w:t>
            </w:r>
          </w:p>
        </w:tc>
        <w:tc>
          <w:tcPr>
            <w:tcW w:w="2045" w:type="dxa"/>
          </w:tcPr>
          <w:p w:rsidR="00C62291" w:rsidRPr="00403BD4" w:rsidRDefault="00C62291" w:rsidP="00C6229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Paper presents some summary of the research conducted and addresses most of the major points included in the organizer.</w:t>
            </w:r>
          </w:p>
        </w:tc>
        <w:tc>
          <w:tcPr>
            <w:tcW w:w="2045" w:type="dxa"/>
          </w:tcPr>
          <w:p w:rsidR="00C62291" w:rsidRPr="00403BD4" w:rsidRDefault="00C62291" w:rsidP="00C6229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Paper presents a weak summary of the research provided, with few or none of the major points included in the organizer.</w:t>
            </w:r>
          </w:p>
        </w:tc>
        <w:tc>
          <w:tcPr>
            <w:tcW w:w="2045" w:type="dxa"/>
          </w:tcPr>
          <w:p w:rsidR="00C62291" w:rsidRPr="00403BD4" w:rsidRDefault="00C62291" w:rsidP="00934D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Paper does not present a summary of the research.  The paper may simply present the authors’ opinions on the subject matter.</w:t>
            </w:r>
          </w:p>
        </w:tc>
      </w:tr>
      <w:tr w:rsidR="00C62291" w:rsidRPr="00403BD4" w:rsidTr="00EF6545">
        <w:trPr>
          <w:trHeight w:val="728"/>
        </w:trPr>
        <w:tc>
          <w:tcPr>
            <w:tcW w:w="1941" w:type="dxa"/>
          </w:tcPr>
          <w:p w:rsidR="00C62291" w:rsidRPr="00403BD4" w:rsidRDefault="00C62291" w:rsidP="00934D8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Organization</w:t>
            </w:r>
          </w:p>
        </w:tc>
        <w:tc>
          <w:tcPr>
            <w:tcW w:w="2204" w:type="dxa"/>
          </w:tcPr>
          <w:p w:rsidR="00C62291" w:rsidRPr="00403BD4" w:rsidRDefault="00C62291" w:rsidP="00934D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Paper is perfectly organized, with appropriate use of tranistions. </w:t>
            </w:r>
          </w:p>
        </w:tc>
        <w:tc>
          <w:tcPr>
            <w:tcW w:w="1987" w:type="dxa"/>
          </w:tcPr>
          <w:p w:rsidR="00C62291" w:rsidRPr="00403BD4" w:rsidRDefault="00C62291" w:rsidP="00934D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Paper is organized, with appropriate use of transitions.</w:t>
            </w:r>
          </w:p>
        </w:tc>
        <w:tc>
          <w:tcPr>
            <w:tcW w:w="2045" w:type="dxa"/>
          </w:tcPr>
          <w:p w:rsidR="00C62291" w:rsidRPr="00403BD4" w:rsidRDefault="00C62291" w:rsidP="00934D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Paper is somewhat organized, with some transitions.</w:t>
            </w:r>
          </w:p>
        </w:tc>
        <w:tc>
          <w:tcPr>
            <w:tcW w:w="2045" w:type="dxa"/>
          </w:tcPr>
          <w:p w:rsidR="00C62291" w:rsidRPr="00403BD4" w:rsidRDefault="00C62291" w:rsidP="00934D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Paper is not well-organized, with few tranisitons.</w:t>
            </w:r>
          </w:p>
        </w:tc>
        <w:tc>
          <w:tcPr>
            <w:tcW w:w="2045" w:type="dxa"/>
          </w:tcPr>
          <w:p w:rsidR="00C62291" w:rsidRPr="00403BD4" w:rsidRDefault="00C62291" w:rsidP="00934D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Paper is not organized, or may simply consist of one paragraph.</w:t>
            </w:r>
          </w:p>
        </w:tc>
      </w:tr>
      <w:tr w:rsidR="00C62291" w:rsidRPr="00403BD4" w:rsidTr="00934D85">
        <w:trPr>
          <w:trHeight w:val="559"/>
        </w:trPr>
        <w:tc>
          <w:tcPr>
            <w:tcW w:w="1941" w:type="dxa"/>
          </w:tcPr>
          <w:p w:rsidR="00C62291" w:rsidRPr="00403BD4" w:rsidRDefault="00C62291" w:rsidP="00934D8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03BD4">
              <w:rPr>
                <w:rFonts w:ascii="Times New Roman" w:hAnsi="Times New Roman" w:cs="Times New Roman"/>
                <w:b/>
                <w:sz w:val="18"/>
                <w:szCs w:val="18"/>
              </w:rPr>
              <w:t>Conclusion</w:t>
            </w:r>
          </w:p>
        </w:tc>
        <w:tc>
          <w:tcPr>
            <w:tcW w:w="2204" w:type="dxa"/>
          </w:tcPr>
          <w:p w:rsidR="00C62291" w:rsidRPr="00403BD4" w:rsidRDefault="00DA1EE7" w:rsidP="00DA1E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Paper includes a strong conclusion.</w:t>
            </w:r>
          </w:p>
        </w:tc>
        <w:tc>
          <w:tcPr>
            <w:tcW w:w="1987" w:type="dxa"/>
          </w:tcPr>
          <w:p w:rsidR="00C62291" w:rsidRPr="00403BD4" w:rsidRDefault="00DA1EE7" w:rsidP="00DA1E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Paper</w:t>
            </w:r>
            <w:r w:rsidR="00C62291" w:rsidRPr="00403BD4">
              <w:rPr>
                <w:rFonts w:ascii="Times New Roman" w:hAnsi="Times New Roman" w:cs="Times New Roman"/>
                <w:sz w:val="18"/>
                <w:szCs w:val="18"/>
              </w:rPr>
              <w:t xml:space="preserve"> includes an adequate conclusion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45" w:type="dxa"/>
          </w:tcPr>
          <w:p w:rsidR="00C62291" w:rsidRPr="00403BD4" w:rsidRDefault="00DA1EE7" w:rsidP="00DA1E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Paper includes a conclusion that may need some work.</w:t>
            </w:r>
          </w:p>
        </w:tc>
        <w:tc>
          <w:tcPr>
            <w:tcW w:w="2045" w:type="dxa"/>
          </w:tcPr>
          <w:p w:rsidR="00C62291" w:rsidRPr="00403BD4" w:rsidRDefault="00DA1EE7" w:rsidP="00934D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Paper</w:t>
            </w:r>
            <w:r w:rsidR="00C62291" w:rsidRPr="00403BD4">
              <w:rPr>
                <w:rFonts w:ascii="Times New Roman" w:hAnsi="Times New Roman" w:cs="Times New Roman"/>
                <w:sz w:val="18"/>
                <w:szCs w:val="18"/>
              </w:rPr>
              <w:t xml:space="preserve"> implies a conclusion or includes an irrelevant conclusion.</w:t>
            </w:r>
          </w:p>
        </w:tc>
        <w:tc>
          <w:tcPr>
            <w:tcW w:w="2045" w:type="dxa"/>
          </w:tcPr>
          <w:p w:rsidR="00C62291" w:rsidRPr="00403BD4" w:rsidRDefault="00DA1EE7" w:rsidP="00934D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Paper</w:t>
            </w:r>
            <w:r w:rsidR="00C62291" w:rsidRPr="00403BD4">
              <w:rPr>
                <w:rFonts w:ascii="Times New Roman" w:hAnsi="Times New Roman" w:cs="Times New Roman"/>
                <w:sz w:val="18"/>
                <w:szCs w:val="18"/>
              </w:rPr>
              <w:t xml:space="preserve"> does not include a conclusion.</w:t>
            </w:r>
          </w:p>
        </w:tc>
      </w:tr>
      <w:tr w:rsidR="00EF6545" w:rsidRPr="00403BD4" w:rsidTr="00934D85">
        <w:trPr>
          <w:trHeight w:val="559"/>
        </w:trPr>
        <w:tc>
          <w:tcPr>
            <w:tcW w:w="1941" w:type="dxa"/>
          </w:tcPr>
          <w:p w:rsidR="00EF6545" w:rsidRPr="00403BD4" w:rsidRDefault="00EF6545" w:rsidP="00934D8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Sources</w:t>
            </w:r>
          </w:p>
        </w:tc>
        <w:tc>
          <w:tcPr>
            <w:tcW w:w="2204" w:type="dxa"/>
          </w:tcPr>
          <w:p w:rsidR="00EF6545" w:rsidRDefault="00EF6545" w:rsidP="00DA1E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Bibliography is in perfect MLA format and includes at least three internet sources, all of which fit the standard required for this paper.</w:t>
            </w:r>
          </w:p>
        </w:tc>
        <w:tc>
          <w:tcPr>
            <w:tcW w:w="1987" w:type="dxa"/>
          </w:tcPr>
          <w:p w:rsidR="00EF6545" w:rsidRDefault="00EF6545" w:rsidP="00DA1E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Bibliography is in MLA format and includes at least three internet sources, all of which fit the standard required for this paper.</w:t>
            </w:r>
          </w:p>
        </w:tc>
        <w:tc>
          <w:tcPr>
            <w:tcW w:w="2045" w:type="dxa"/>
          </w:tcPr>
          <w:p w:rsidR="00EF6545" w:rsidRDefault="00EF6545" w:rsidP="00DA1E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Bibliography is in MLA format and includes at least three internet sources, but the sources do not all fit the standard required for this paper. </w:t>
            </w:r>
          </w:p>
        </w:tc>
        <w:tc>
          <w:tcPr>
            <w:tcW w:w="2045" w:type="dxa"/>
          </w:tcPr>
          <w:p w:rsidR="00EF6545" w:rsidRDefault="00EF6545" w:rsidP="00934D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Bibliography is not in MLA format or does not include at least three internet sources.</w:t>
            </w:r>
          </w:p>
        </w:tc>
        <w:tc>
          <w:tcPr>
            <w:tcW w:w="2045" w:type="dxa"/>
          </w:tcPr>
          <w:p w:rsidR="00EF6545" w:rsidRDefault="00EF6545" w:rsidP="00934D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Bibliography is not included.</w:t>
            </w:r>
          </w:p>
        </w:tc>
      </w:tr>
    </w:tbl>
    <w:p w:rsidR="00DA1EE7" w:rsidRDefault="00DA1EE7" w:rsidP="00934D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3BD4" w:rsidRDefault="00493512" w:rsidP="00934D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Part I</w:t>
      </w:r>
      <w:r w:rsidR="00EF6545">
        <w:rPr>
          <w:rFonts w:ascii="Times New Roman" w:hAnsi="Times New Roman" w:cs="Times New Roman"/>
          <w:sz w:val="24"/>
          <w:szCs w:val="24"/>
        </w:rPr>
        <w:t xml:space="preserve"> Total Score: ______________ / 7</w:t>
      </w:r>
      <w:r>
        <w:rPr>
          <w:rFonts w:ascii="Times New Roman" w:hAnsi="Times New Roman" w:cs="Times New Roman"/>
          <w:sz w:val="24"/>
          <w:szCs w:val="24"/>
        </w:rPr>
        <w:t>0 Points</w:t>
      </w:r>
    </w:p>
    <w:p w:rsidR="00DA1EE7" w:rsidRDefault="00DA1EE7" w:rsidP="00934D8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92B46" w:rsidRDefault="00492B46" w:rsidP="00934D8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92B46" w:rsidRDefault="00492B46" w:rsidP="00934D8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92B46" w:rsidRDefault="00492B46" w:rsidP="00934D8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92B46" w:rsidRDefault="00492B46" w:rsidP="00934D8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92B46" w:rsidRDefault="00492B46" w:rsidP="00934D8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F6545" w:rsidRDefault="00EF6545" w:rsidP="00934D8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03BD4" w:rsidRPr="00493512" w:rsidRDefault="00403BD4" w:rsidP="00934D8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93512">
        <w:rPr>
          <w:rFonts w:ascii="Times New Roman" w:hAnsi="Times New Roman" w:cs="Times New Roman"/>
          <w:b/>
          <w:sz w:val="24"/>
          <w:szCs w:val="24"/>
        </w:rPr>
        <w:lastRenderedPageBreak/>
        <w:t>Part II:  Appeal to Pathos</w:t>
      </w:r>
    </w:p>
    <w:p w:rsidR="00403BD4" w:rsidRDefault="00403BD4" w:rsidP="00934D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Points</w:t>
      </w:r>
    </w:p>
    <w:tbl>
      <w:tblPr>
        <w:tblW w:w="132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6"/>
        <w:gridCol w:w="1896"/>
        <w:gridCol w:w="1896"/>
        <w:gridCol w:w="1896"/>
        <w:gridCol w:w="1896"/>
        <w:gridCol w:w="1897"/>
        <w:gridCol w:w="1897"/>
      </w:tblGrid>
      <w:tr w:rsidR="00403BD4" w:rsidRPr="00403BD4" w:rsidTr="00403BD4">
        <w:trPr>
          <w:trHeight w:val="242"/>
        </w:trPr>
        <w:tc>
          <w:tcPr>
            <w:tcW w:w="1896" w:type="dxa"/>
          </w:tcPr>
          <w:p w:rsidR="00403BD4" w:rsidRPr="00403BD4" w:rsidRDefault="00403BD4" w:rsidP="00403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</w:tcPr>
          <w:p w:rsidR="00403BD4" w:rsidRPr="00403BD4" w:rsidRDefault="00403BD4" w:rsidP="00403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03BD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 Points</w:t>
            </w:r>
          </w:p>
        </w:tc>
        <w:tc>
          <w:tcPr>
            <w:tcW w:w="1896" w:type="dxa"/>
          </w:tcPr>
          <w:p w:rsidR="00403BD4" w:rsidRPr="00403BD4" w:rsidRDefault="00493512" w:rsidP="00403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="00403BD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Points</w:t>
            </w:r>
          </w:p>
        </w:tc>
        <w:tc>
          <w:tcPr>
            <w:tcW w:w="1896" w:type="dxa"/>
          </w:tcPr>
          <w:p w:rsidR="00403BD4" w:rsidRPr="00403BD4" w:rsidRDefault="00493512" w:rsidP="00403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</w:t>
            </w:r>
            <w:r w:rsidR="00403BD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Points</w:t>
            </w:r>
          </w:p>
        </w:tc>
        <w:tc>
          <w:tcPr>
            <w:tcW w:w="1896" w:type="dxa"/>
          </w:tcPr>
          <w:p w:rsidR="00403BD4" w:rsidRPr="00403BD4" w:rsidRDefault="00493512" w:rsidP="00403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 Points</w:t>
            </w:r>
          </w:p>
        </w:tc>
        <w:tc>
          <w:tcPr>
            <w:tcW w:w="1897" w:type="dxa"/>
          </w:tcPr>
          <w:p w:rsidR="00403BD4" w:rsidRPr="00403BD4" w:rsidRDefault="00493512" w:rsidP="00403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 Points</w:t>
            </w:r>
          </w:p>
        </w:tc>
        <w:tc>
          <w:tcPr>
            <w:tcW w:w="1897" w:type="dxa"/>
          </w:tcPr>
          <w:p w:rsidR="00403BD4" w:rsidRPr="00403BD4" w:rsidRDefault="00493512" w:rsidP="00403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 Point</w:t>
            </w:r>
          </w:p>
        </w:tc>
      </w:tr>
      <w:tr w:rsidR="00403BD4" w:rsidRPr="00403BD4" w:rsidTr="00403BD4">
        <w:trPr>
          <w:trHeight w:val="1334"/>
        </w:trPr>
        <w:tc>
          <w:tcPr>
            <w:tcW w:w="1896" w:type="dxa"/>
          </w:tcPr>
          <w:p w:rsidR="00403BD4" w:rsidRPr="00403BD4" w:rsidRDefault="00403BD4" w:rsidP="00403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3B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Voice</w:t>
            </w:r>
          </w:p>
        </w:tc>
        <w:tc>
          <w:tcPr>
            <w:tcW w:w="1896" w:type="dxa"/>
          </w:tcPr>
          <w:p w:rsidR="00403BD4" w:rsidRPr="00403BD4" w:rsidRDefault="00403BD4" w:rsidP="00403B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3BD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The voice expresses interest and in-depth understanding.  It engages the reader. </w:t>
            </w:r>
          </w:p>
        </w:tc>
        <w:tc>
          <w:tcPr>
            <w:tcW w:w="1896" w:type="dxa"/>
          </w:tcPr>
          <w:p w:rsidR="00403BD4" w:rsidRPr="00403BD4" w:rsidRDefault="00403BD4" w:rsidP="00403B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3BD4">
              <w:rPr>
                <w:rFonts w:ascii="Times New Roman" w:eastAsia="Times New Roman" w:hAnsi="Times New Roman" w:cs="Times New Roman"/>
                <w:sz w:val="20"/>
                <w:szCs w:val="20"/>
              </w:rPr>
              <w:t>The voice expresses interest in and understanding of the topic.</w:t>
            </w:r>
          </w:p>
        </w:tc>
        <w:tc>
          <w:tcPr>
            <w:tcW w:w="1896" w:type="dxa"/>
          </w:tcPr>
          <w:p w:rsidR="00403BD4" w:rsidRPr="00403BD4" w:rsidRDefault="00403BD4" w:rsidP="00403B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3BD4">
              <w:rPr>
                <w:rFonts w:ascii="Times New Roman" w:eastAsia="Times New Roman" w:hAnsi="Times New Roman" w:cs="Times New Roman"/>
                <w:sz w:val="20"/>
                <w:szCs w:val="20"/>
              </w:rPr>
              <w:t>The voice expresses interest, but needs to show understanding.</w:t>
            </w:r>
          </w:p>
        </w:tc>
        <w:tc>
          <w:tcPr>
            <w:tcW w:w="1896" w:type="dxa"/>
          </w:tcPr>
          <w:p w:rsidR="00403BD4" w:rsidRPr="00403BD4" w:rsidRDefault="00403BD4" w:rsidP="00403B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3BD4">
              <w:rPr>
                <w:rFonts w:ascii="Times New Roman" w:eastAsia="Times New Roman" w:hAnsi="Times New Roman" w:cs="Times New Roman"/>
                <w:sz w:val="20"/>
                <w:szCs w:val="20"/>
              </w:rPr>
              <w:t>The voice should show more interest in the topic and express more understanding.</w:t>
            </w:r>
          </w:p>
        </w:tc>
        <w:tc>
          <w:tcPr>
            <w:tcW w:w="1897" w:type="dxa"/>
          </w:tcPr>
          <w:p w:rsidR="00403BD4" w:rsidRPr="00403BD4" w:rsidRDefault="00403BD4" w:rsidP="00403B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3BD4">
              <w:rPr>
                <w:rFonts w:ascii="Times New Roman" w:eastAsia="Times New Roman" w:hAnsi="Times New Roman" w:cs="Times New Roman"/>
                <w:sz w:val="20"/>
                <w:szCs w:val="20"/>
              </w:rPr>
              <w:t>The voice does not show an understanding of the topic.</w:t>
            </w:r>
          </w:p>
        </w:tc>
        <w:tc>
          <w:tcPr>
            <w:tcW w:w="1897" w:type="dxa"/>
          </w:tcPr>
          <w:p w:rsidR="00403BD4" w:rsidRPr="00403BD4" w:rsidRDefault="00403BD4" w:rsidP="00403B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3BD4">
              <w:rPr>
                <w:rFonts w:ascii="Times New Roman" w:eastAsia="Times New Roman" w:hAnsi="Times New Roman" w:cs="Times New Roman"/>
                <w:sz w:val="20"/>
                <w:szCs w:val="20"/>
              </w:rPr>
              <w:t>The writer needs to understand how to create voice.</w:t>
            </w:r>
          </w:p>
        </w:tc>
      </w:tr>
    </w:tbl>
    <w:p w:rsidR="00403BD4" w:rsidRDefault="00403BD4" w:rsidP="00934D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3512" w:rsidRDefault="00493512" w:rsidP="004935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Part II Total Score: ______________ / 10 Points</w:t>
      </w:r>
    </w:p>
    <w:p w:rsidR="00493512" w:rsidRDefault="00493512" w:rsidP="00934D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3BD4" w:rsidRDefault="00403BD4" w:rsidP="00934D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3512" w:rsidRPr="00A30DFF" w:rsidRDefault="00493512" w:rsidP="00934D8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A30DFF">
        <w:rPr>
          <w:rFonts w:ascii="Times New Roman" w:hAnsi="Times New Roman" w:cs="Times New Roman"/>
          <w:b/>
          <w:sz w:val="20"/>
          <w:szCs w:val="20"/>
        </w:rPr>
        <w:t>Part III:  Appeal to Ethos</w:t>
      </w:r>
    </w:p>
    <w:p w:rsidR="00493512" w:rsidRPr="00A30DFF" w:rsidRDefault="00EF6545" w:rsidP="00934D8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</w:t>
      </w:r>
      <w:r w:rsidR="00493512" w:rsidRPr="00A30DFF">
        <w:rPr>
          <w:rFonts w:ascii="Times New Roman" w:hAnsi="Times New Roman" w:cs="Times New Roman"/>
          <w:sz w:val="20"/>
          <w:szCs w:val="20"/>
        </w:rPr>
        <w:t>0 Points</w:t>
      </w:r>
    </w:p>
    <w:p w:rsidR="00493512" w:rsidRPr="00A30DFF" w:rsidRDefault="00493512" w:rsidP="00934D8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3512" w:rsidRPr="00A30DFF" w:rsidRDefault="00493512" w:rsidP="00934D8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30DFF">
        <w:rPr>
          <w:rFonts w:ascii="Times New Roman" w:hAnsi="Times New Roman" w:cs="Times New Roman"/>
          <w:sz w:val="20"/>
          <w:szCs w:val="20"/>
        </w:rPr>
        <w:t>Each answer of “n</w:t>
      </w:r>
      <w:r w:rsidR="00492B46">
        <w:rPr>
          <w:rFonts w:ascii="Times New Roman" w:hAnsi="Times New Roman" w:cs="Times New Roman"/>
          <w:sz w:val="20"/>
          <w:szCs w:val="20"/>
        </w:rPr>
        <w:t>o” results in a 2</w:t>
      </w:r>
      <w:r w:rsidRPr="00A30DFF">
        <w:rPr>
          <w:rFonts w:ascii="Times New Roman" w:hAnsi="Times New Roman" w:cs="Times New Roman"/>
          <w:sz w:val="20"/>
          <w:szCs w:val="20"/>
        </w:rPr>
        <w:t xml:space="preserve"> point deduction in the overall grade.</w:t>
      </w:r>
    </w:p>
    <w:p w:rsidR="00493512" w:rsidRPr="00A30DFF" w:rsidRDefault="00493512" w:rsidP="00934D8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3512" w:rsidRPr="00A30DFF" w:rsidRDefault="00492B46" w:rsidP="00934D8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Was the paper at least 1-2 pages in length</w:t>
      </w:r>
      <w:r w:rsidR="00493512" w:rsidRPr="00A30DFF">
        <w:rPr>
          <w:rFonts w:ascii="Times New Roman" w:hAnsi="Times New Roman" w:cs="Times New Roman"/>
          <w:sz w:val="20"/>
          <w:szCs w:val="20"/>
        </w:rPr>
        <w:t>?</w:t>
      </w:r>
      <w:r w:rsidR="00493512" w:rsidRPr="00A30DFF">
        <w:rPr>
          <w:rFonts w:ascii="Times New Roman" w:hAnsi="Times New Roman" w:cs="Times New Roman"/>
          <w:sz w:val="20"/>
          <w:szCs w:val="20"/>
        </w:rPr>
        <w:tab/>
      </w:r>
      <w:r w:rsidR="00493512" w:rsidRPr="00A30DFF">
        <w:rPr>
          <w:rFonts w:ascii="Times New Roman" w:hAnsi="Times New Roman" w:cs="Times New Roman"/>
          <w:sz w:val="20"/>
          <w:szCs w:val="20"/>
        </w:rPr>
        <w:tab/>
      </w:r>
      <w:r w:rsidR="00493512" w:rsidRPr="00A30DFF">
        <w:rPr>
          <w:rFonts w:ascii="Times New Roman" w:hAnsi="Times New Roman" w:cs="Times New Roman"/>
          <w:sz w:val="20"/>
          <w:szCs w:val="20"/>
        </w:rPr>
        <w:tab/>
      </w:r>
      <w:r w:rsidR="00493512" w:rsidRPr="00A30DFF">
        <w:rPr>
          <w:rFonts w:ascii="Times New Roman" w:hAnsi="Times New Roman" w:cs="Times New Roman"/>
          <w:sz w:val="20"/>
          <w:szCs w:val="20"/>
        </w:rPr>
        <w:tab/>
      </w:r>
      <w:r w:rsidR="00493512" w:rsidRPr="00A30DFF">
        <w:rPr>
          <w:rFonts w:ascii="Times New Roman" w:hAnsi="Times New Roman" w:cs="Times New Roman"/>
          <w:sz w:val="20"/>
          <w:szCs w:val="20"/>
        </w:rPr>
        <w:tab/>
      </w:r>
      <w:r w:rsidR="00493512" w:rsidRPr="00A30DFF">
        <w:rPr>
          <w:rFonts w:ascii="Times New Roman" w:hAnsi="Times New Roman" w:cs="Times New Roman"/>
          <w:sz w:val="20"/>
          <w:szCs w:val="20"/>
        </w:rPr>
        <w:tab/>
      </w:r>
      <w:r w:rsidR="00493512" w:rsidRPr="00A30DFF">
        <w:rPr>
          <w:rFonts w:ascii="Times New Roman" w:hAnsi="Times New Roman" w:cs="Times New Roman"/>
          <w:sz w:val="20"/>
          <w:szCs w:val="20"/>
        </w:rPr>
        <w:tab/>
      </w:r>
      <w:r w:rsidR="00493512" w:rsidRPr="00A30DFF">
        <w:rPr>
          <w:rFonts w:ascii="Times New Roman" w:hAnsi="Times New Roman" w:cs="Times New Roman"/>
          <w:sz w:val="20"/>
          <w:szCs w:val="20"/>
        </w:rPr>
        <w:tab/>
        <w:t>Yes</w:t>
      </w:r>
      <w:r w:rsidR="00493512" w:rsidRPr="00A30DFF">
        <w:rPr>
          <w:rFonts w:ascii="Times New Roman" w:hAnsi="Times New Roman" w:cs="Times New Roman"/>
          <w:sz w:val="20"/>
          <w:szCs w:val="20"/>
        </w:rPr>
        <w:tab/>
      </w:r>
      <w:r w:rsidR="00493512" w:rsidRPr="00A30DFF">
        <w:rPr>
          <w:rFonts w:ascii="Times New Roman" w:hAnsi="Times New Roman" w:cs="Times New Roman"/>
          <w:sz w:val="20"/>
          <w:szCs w:val="20"/>
        </w:rPr>
        <w:tab/>
      </w:r>
      <w:r w:rsidR="00493512" w:rsidRPr="00A30DFF">
        <w:rPr>
          <w:rFonts w:ascii="Times New Roman" w:hAnsi="Times New Roman" w:cs="Times New Roman"/>
          <w:sz w:val="20"/>
          <w:szCs w:val="20"/>
        </w:rPr>
        <w:tab/>
        <w:t>No</w:t>
      </w:r>
    </w:p>
    <w:p w:rsidR="00493512" w:rsidRPr="00A30DFF" w:rsidRDefault="00493512" w:rsidP="00934D8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3512" w:rsidRPr="00A30DFF" w:rsidRDefault="00492B46" w:rsidP="00934D8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Was the paper</w:t>
      </w:r>
      <w:r w:rsidR="00493512" w:rsidRPr="00A30DFF">
        <w:rPr>
          <w:rFonts w:ascii="Times New Roman" w:hAnsi="Times New Roman" w:cs="Times New Roman"/>
          <w:sz w:val="20"/>
          <w:szCs w:val="20"/>
        </w:rPr>
        <w:t xml:space="preserve"> typed in Times New Roman 12 pt. Font and double-spaced?</w:t>
      </w:r>
      <w:r w:rsidR="00493512" w:rsidRPr="00A30DFF">
        <w:rPr>
          <w:rFonts w:ascii="Times New Roman" w:hAnsi="Times New Roman" w:cs="Times New Roman"/>
          <w:sz w:val="20"/>
          <w:szCs w:val="20"/>
        </w:rPr>
        <w:tab/>
      </w:r>
      <w:r w:rsidR="00493512" w:rsidRPr="00A30DFF">
        <w:rPr>
          <w:rFonts w:ascii="Times New Roman" w:hAnsi="Times New Roman" w:cs="Times New Roman"/>
          <w:sz w:val="20"/>
          <w:szCs w:val="20"/>
        </w:rPr>
        <w:tab/>
      </w:r>
      <w:r w:rsidR="00493512" w:rsidRPr="00A30DFF">
        <w:rPr>
          <w:rFonts w:ascii="Times New Roman" w:hAnsi="Times New Roman" w:cs="Times New Roman"/>
          <w:sz w:val="20"/>
          <w:szCs w:val="20"/>
        </w:rPr>
        <w:tab/>
      </w:r>
      <w:r w:rsidR="00493512" w:rsidRPr="00A30DFF">
        <w:rPr>
          <w:rFonts w:ascii="Times New Roman" w:hAnsi="Times New Roman" w:cs="Times New Roman"/>
          <w:sz w:val="20"/>
          <w:szCs w:val="20"/>
        </w:rPr>
        <w:tab/>
        <w:t>Yes</w:t>
      </w:r>
      <w:r w:rsidR="00493512" w:rsidRPr="00A30DFF">
        <w:rPr>
          <w:rFonts w:ascii="Times New Roman" w:hAnsi="Times New Roman" w:cs="Times New Roman"/>
          <w:sz w:val="20"/>
          <w:szCs w:val="20"/>
        </w:rPr>
        <w:tab/>
      </w:r>
      <w:r w:rsidR="00493512" w:rsidRPr="00A30DFF">
        <w:rPr>
          <w:rFonts w:ascii="Times New Roman" w:hAnsi="Times New Roman" w:cs="Times New Roman"/>
          <w:sz w:val="20"/>
          <w:szCs w:val="20"/>
        </w:rPr>
        <w:tab/>
      </w:r>
      <w:r w:rsidR="00493512" w:rsidRPr="00A30DFF">
        <w:rPr>
          <w:rFonts w:ascii="Times New Roman" w:hAnsi="Times New Roman" w:cs="Times New Roman"/>
          <w:sz w:val="20"/>
          <w:szCs w:val="20"/>
        </w:rPr>
        <w:tab/>
        <w:t>No</w:t>
      </w:r>
    </w:p>
    <w:p w:rsidR="00493512" w:rsidRPr="00A30DFF" w:rsidRDefault="00493512" w:rsidP="00934D8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3512" w:rsidRPr="00A30DFF" w:rsidRDefault="00493512" w:rsidP="00934D8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30DFF">
        <w:rPr>
          <w:rFonts w:ascii="Times New Roman" w:hAnsi="Times New Roman" w:cs="Times New Roman"/>
          <w:sz w:val="20"/>
          <w:szCs w:val="20"/>
        </w:rPr>
        <w:t xml:space="preserve">Did the </w:t>
      </w:r>
      <w:r w:rsidR="00492B46">
        <w:rPr>
          <w:rFonts w:ascii="Times New Roman" w:hAnsi="Times New Roman" w:cs="Times New Roman"/>
          <w:sz w:val="20"/>
          <w:szCs w:val="20"/>
        </w:rPr>
        <w:t>paper</w:t>
      </w:r>
      <w:r w:rsidRPr="00A30DFF">
        <w:rPr>
          <w:rFonts w:ascii="Times New Roman" w:hAnsi="Times New Roman" w:cs="Times New Roman"/>
          <w:sz w:val="20"/>
          <w:szCs w:val="20"/>
        </w:rPr>
        <w:t xml:space="preserve"> avoid the use of first person?</w:t>
      </w:r>
      <w:r w:rsidRPr="00A30DFF">
        <w:rPr>
          <w:rFonts w:ascii="Times New Roman" w:hAnsi="Times New Roman" w:cs="Times New Roman"/>
          <w:sz w:val="20"/>
          <w:szCs w:val="20"/>
        </w:rPr>
        <w:tab/>
      </w:r>
      <w:r w:rsidRPr="00A30DFF">
        <w:rPr>
          <w:rFonts w:ascii="Times New Roman" w:hAnsi="Times New Roman" w:cs="Times New Roman"/>
          <w:sz w:val="20"/>
          <w:szCs w:val="20"/>
        </w:rPr>
        <w:tab/>
      </w:r>
      <w:r w:rsidRPr="00A30DFF">
        <w:rPr>
          <w:rFonts w:ascii="Times New Roman" w:hAnsi="Times New Roman" w:cs="Times New Roman"/>
          <w:sz w:val="20"/>
          <w:szCs w:val="20"/>
        </w:rPr>
        <w:tab/>
      </w:r>
      <w:r w:rsidRPr="00A30DFF">
        <w:rPr>
          <w:rFonts w:ascii="Times New Roman" w:hAnsi="Times New Roman" w:cs="Times New Roman"/>
          <w:sz w:val="20"/>
          <w:szCs w:val="20"/>
        </w:rPr>
        <w:tab/>
      </w:r>
      <w:r w:rsidRPr="00A30DFF">
        <w:rPr>
          <w:rFonts w:ascii="Times New Roman" w:hAnsi="Times New Roman" w:cs="Times New Roman"/>
          <w:sz w:val="20"/>
          <w:szCs w:val="20"/>
        </w:rPr>
        <w:tab/>
      </w:r>
      <w:r w:rsidRPr="00A30DFF">
        <w:rPr>
          <w:rFonts w:ascii="Times New Roman" w:hAnsi="Times New Roman" w:cs="Times New Roman"/>
          <w:sz w:val="20"/>
          <w:szCs w:val="20"/>
        </w:rPr>
        <w:tab/>
      </w:r>
      <w:r w:rsidR="00A30DFF" w:rsidRPr="00A30DFF">
        <w:rPr>
          <w:rFonts w:ascii="Times New Roman" w:hAnsi="Times New Roman" w:cs="Times New Roman"/>
          <w:sz w:val="20"/>
          <w:szCs w:val="20"/>
        </w:rPr>
        <w:tab/>
      </w:r>
      <w:r w:rsidR="00A30DFF" w:rsidRPr="00A30DFF">
        <w:rPr>
          <w:rFonts w:ascii="Times New Roman" w:hAnsi="Times New Roman" w:cs="Times New Roman"/>
          <w:sz w:val="20"/>
          <w:szCs w:val="20"/>
        </w:rPr>
        <w:tab/>
      </w:r>
      <w:r w:rsidRPr="00A30DFF">
        <w:rPr>
          <w:rFonts w:ascii="Times New Roman" w:hAnsi="Times New Roman" w:cs="Times New Roman"/>
          <w:sz w:val="20"/>
          <w:szCs w:val="20"/>
        </w:rPr>
        <w:t>Yes</w:t>
      </w:r>
      <w:r w:rsidRPr="00A30DFF">
        <w:rPr>
          <w:rFonts w:ascii="Times New Roman" w:hAnsi="Times New Roman" w:cs="Times New Roman"/>
          <w:sz w:val="20"/>
          <w:szCs w:val="20"/>
        </w:rPr>
        <w:tab/>
      </w:r>
      <w:r w:rsidRPr="00A30DFF">
        <w:rPr>
          <w:rFonts w:ascii="Times New Roman" w:hAnsi="Times New Roman" w:cs="Times New Roman"/>
          <w:sz w:val="20"/>
          <w:szCs w:val="20"/>
        </w:rPr>
        <w:tab/>
      </w:r>
      <w:r w:rsidRPr="00A30DFF">
        <w:rPr>
          <w:rFonts w:ascii="Times New Roman" w:hAnsi="Times New Roman" w:cs="Times New Roman"/>
          <w:sz w:val="20"/>
          <w:szCs w:val="20"/>
        </w:rPr>
        <w:tab/>
        <w:t>No</w:t>
      </w:r>
    </w:p>
    <w:p w:rsidR="00A30DFF" w:rsidRPr="00A30DFF" w:rsidRDefault="00A30DFF" w:rsidP="00934D8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30DFF" w:rsidRPr="00A30DFF" w:rsidRDefault="00A30DFF" w:rsidP="00934D8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30DFF">
        <w:rPr>
          <w:rFonts w:ascii="Times New Roman" w:hAnsi="Times New Roman" w:cs="Times New Roman"/>
          <w:sz w:val="20"/>
          <w:szCs w:val="20"/>
        </w:rPr>
        <w:t xml:space="preserve">Did the </w:t>
      </w:r>
      <w:r w:rsidR="00492B46">
        <w:rPr>
          <w:rFonts w:ascii="Times New Roman" w:hAnsi="Times New Roman" w:cs="Times New Roman"/>
          <w:sz w:val="20"/>
          <w:szCs w:val="20"/>
        </w:rPr>
        <w:t>paper</w:t>
      </w:r>
      <w:r w:rsidRPr="00A30DFF">
        <w:rPr>
          <w:rFonts w:ascii="Times New Roman" w:hAnsi="Times New Roman" w:cs="Times New Roman"/>
          <w:sz w:val="20"/>
          <w:szCs w:val="20"/>
        </w:rPr>
        <w:t xml:space="preserve"> avoid the use of second person?</w:t>
      </w:r>
      <w:r w:rsidRPr="00A30DFF">
        <w:rPr>
          <w:rFonts w:ascii="Times New Roman" w:hAnsi="Times New Roman" w:cs="Times New Roman"/>
          <w:sz w:val="20"/>
          <w:szCs w:val="20"/>
        </w:rPr>
        <w:tab/>
      </w:r>
      <w:r w:rsidRPr="00A30DFF">
        <w:rPr>
          <w:rFonts w:ascii="Times New Roman" w:hAnsi="Times New Roman" w:cs="Times New Roman"/>
          <w:sz w:val="20"/>
          <w:szCs w:val="20"/>
        </w:rPr>
        <w:tab/>
      </w:r>
      <w:r w:rsidRPr="00A30DFF">
        <w:rPr>
          <w:rFonts w:ascii="Times New Roman" w:hAnsi="Times New Roman" w:cs="Times New Roman"/>
          <w:sz w:val="20"/>
          <w:szCs w:val="20"/>
        </w:rPr>
        <w:tab/>
      </w:r>
      <w:r w:rsidRPr="00A30DFF">
        <w:rPr>
          <w:rFonts w:ascii="Times New Roman" w:hAnsi="Times New Roman" w:cs="Times New Roman"/>
          <w:sz w:val="20"/>
          <w:szCs w:val="20"/>
        </w:rPr>
        <w:tab/>
      </w:r>
      <w:r w:rsidRPr="00A30DFF">
        <w:rPr>
          <w:rFonts w:ascii="Times New Roman" w:hAnsi="Times New Roman" w:cs="Times New Roman"/>
          <w:sz w:val="20"/>
          <w:szCs w:val="20"/>
        </w:rPr>
        <w:tab/>
      </w:r>
      <w:r w:rsidRPr="00A30DFF">
        <w:rPr>
          <w:rFonts w:ascii="Times New Roman" w:hAnsi="Times New Roman" w:cs="Times New Roman"/>
          <w:sz w:val="20"/>
          <w:szCs w:val="20"/>
        </w:rPr>
        <w:tab/>
      </w:r>
      <w:r w:rsidRPr="00A30DFF">
        <w:rPr>
          <w:rFonts w:ascii="Times New Roman" w:hAnsi="Times New Roman" w:cs="Times New Roman"/>
          <w:sz w:val="20"/>
          <w:szCs w:val="20"/>
        </w:rPr>
        <w:tab/>
        <w:t>Yes</w:t>
      </w:r>
      <w:r w:rsidRPr="00A30DFF">
        <w:rPr>
          <w:rFonts w:ascii="Times New Roman" w:hAnsi="Times New Roman" w:cs="Times New Roman"/>
          <w:sz w:val="20"/>
          <w:szCs w:val="20"/>
        </w:rPr>
        <w:tab/>
      </w:r>
      <w:r w:rsidRPr="00A30DFF">
        <w:rPr>
          <w:rFonts w:ascii="Times New Roman" w:hAnsi="Times New Roman" w:cs="Times New Roman"/>
          <w:sz w:val="20"/>
          <w:szCs w:val="20"/>
        </w:rPr>
        <w:tab/>
      </w:r>
      <w:r w:rsidRPr="00A30DFF">
        <w:rPr>
          <w:rFonts w:ascii="Times New Roman" w:hAnsi="Times New Roman" w:cs="Times New Roman"/>
          <w:sz w:val="20"/>
          <w:szCs w:val="20"/>
        </w:rPr>
        <w:tab/>
        <w:t>No</w:t>
      </w:r>
    </w:p>
    <w:p w:rsidR="00493512" w:rsidRPr="00A30DFF" w:rsidRDefault="00493512" w:rsidP="00934D8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3512" w:rsidRPr="00A30DFF" w:rsidRDefault="00493512" w:rsidP="00934D8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30DFF">
        <w:rPr>
          <w:rFonts w:ascii="Times New Roman" w:hAnsi="Times New Roman" w:cs="Times New Roman"/>
          <w:sz w:val="20"/>
          <w:szCs w:val="20"/>
        </w:rPr>
        <w:t>Did</w:t>
      </w:r>
      <w:r w:rsidR="00A30DFF" w:rsidRPr="00A30DFF">
        <w:rPr>
          <w:rFonts w:ascii="Times New Roman" w:hAnsi="Times New Roman" w:cs="Times New Roman"/>
          <w:sz w:val="20"/>
          <w:szCs w:val="20"/>
        </w:rPr>
        <w:t xml:space="preserve"> the </w:t>
      </w:r>
      <w:r w:rsidR="00492B46">
        <w:rPr>
          <w:rFonts w:ascii="Times New Roman" w:hAnsi="Times New Roman" w:cs="Times New Roman"/>
          <w:sz w:val="20"/>
          <w:szCs w:val="20"/>
        </w:rPr>
        <w:t>paper</w:t>
      </w:r>
      <w:r w:rsidR="00A30DFF" w:rsidRPr="00A30DFF">
        <w:rPr>
          <w:rFonts w:ascii="Times New Roman" w:hAnsi="Times New Roman" w:cs="Times New Roman"/>
          <w:sz w:val="20"/>
          <w:szCs w:val="20"/>
        </w:rPr>
        <w:t xml:space="preserve"> avoid comma splices?</w:t>
      </w:r>
      <w:r w:rsidR="00A30DFF" w:rsidRPr="00A30DFF">
        <w:rPr>
          <w:rFonts w:ascii="Times New Roman" w:hAnsi="Times New Roman" w:cs="Times New Roman"/>
          <w:sz w:val="20"/>
          <w:szCs w:val="20"/>
        </w:rPr>
        <w:tab/>
      </w:r>
      <w:r w:rsidR="00A30DFF" w:rsidRPr="00A30DFF">
        <w:rPr>
          <w:rFonts w:ascii="Times New Roman" w:hAnsi="Times New Roman" w:cs="Times New Roman"/>
          <w:sz w:val="20"/>
          <w:szCs w:val="20"/>
        </w:rPr>
        <w:tab/>
      </w:r>
      <w:r w:rsidR="00A30DFF" w:rsidRPr="00A30DFF">
        <w:rPr>
          <w:rFonts w:ascii="Times New Roman" w:hAnsi="Times New Roman" w:cs="Times New Roman"/>
          <w:sz w:val="20"/>
          <w:szCs w:val="20"/>
        </w:rPr>
        <w:tab/>
      </w:r>
      <w:r w:rsidR="00A30DFF" w:rsidRPr="00A30DFF">
        <w:rPr>
          <w:rFonts w:ascii="Times New Roman" w:hAnsi="Times New Roman" w:cs="Times New Roman"/>
          <w:sz w:val="20"/>
          <w:szCs w:val="20"/>
        </w:rPr>
        <w:tab/>
      </w:r>
      <w:r w:rsidR="00A30DFF" w:rsidRPr="00A30DFF">
        <w:rPr>
          <w:rFonts w:ascii="Times New Roman" w:hAnsi="Times New Roman" w:cs="Times New Roman"/>
          <w:sz w:val="20"/>
          <w:szCs w:val="20"/>
        </w:rPr>
        <w:tab/>
      </w:r>
      <w:r w:rsidR="00A30DFF" w:rsidRPr="00A30DFF">
        <w:rPr>
          <w:rFonts w:ascii="Times New Roman" w:hAnsi="Times New Roman" w:cs="Times New Roman"/>
          <w:sz w:val="20"/>
          <w:szCs w:val="20"/>
        </w:rPr>
        <w:tab/>
      </w:r>
      <w:r w:rsidR="00A30DFF" w:rsidRPr="00A30DFF">
        <w:rPr>
          <w:rFonts w:ascii="Times New Roman" w:hAnsi="Times New Roman" w:cs="Times New Roman"/>
          <w:sz w:val="20"/>
          <w:szCs w:val="20"/>
        </w:rPr>
        <w:tab/>
      </w:r>
      <w:r w:rsidR="00A30DFF" w:rsidRPr="00A30DFF">
        <w:rPr>
          <w:rFonts w:ascii="Times New Roman" w:hAnsi="Times New Roman" w:cs="Times New Roman"/>
          <w:sz w:val="20"/>
          <w:szCs w:val="20"/>
        </w:rPr>
        <w:tab/>
      </w:r>
      <w:r w:rsidRPr="00A30DFF">
        <w:rPr>
          <w:rFonts w:ascii="Times New Roman" w:hAnsi="Times New Roman" w:cs="Times New Roman"/>
          <w:sz w:val="20"/>
          <w:szCs w:val="20"/>
        </w:rPr>
        <w:t>Yes</w:t>
      </w:r>
      <w:r w:rsidRPr="00A30DFF">
        <w:rPr>
          <w:rFonts w:ascii="Times New Roman" w:hAnsi="Times New Roman" w:cs="Times New Roman"/>
          <w:sz w:val="20"/>
          <w:szCs w:val="20"/>
        </w:rPr>
        <w:tab/>
      </w:r>
      <w:r w:rsidRPr="00A30DFF">
        <w:rPr>
          <w:rFonts w:ascii="Times New Roman" w:hAnsi="Times New Roman" w:cs="Times New Roman"/>
          <w:sz w:val="20"/>
          <w:szCs w:val="20"/>
        </w:rPr>
        <w:tab/>
      </w:r>
      <w:r w:rsidRPr="00A30DFF">
        <w:rPr>
          <w:rFonts w:ascii="Times New Roman" w:hAnsi="Times New Roman" w:cs="Times New Roman"/>
          <w:sz w:val="20"/>
          <w:szCs w:val="20"/>
        </w:rPr>
        <w:tab/>
        <w:t>No</w:t>
      </w:r>
    </w:p>
    <w:p w:rsidR="00A30DFF" w:rsidRPr="00A30DFF" w:rsidRDefault="00A30DFF" w:rsidP="00934D8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30DFF" w:rsidRPr="00A30DFF" w:rsidRDefault="00492B46" w:rsidP="00934D8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Did the paper</w:t>
      </w:r>
      <w:r w:rsidR="00A30DFF" w:rsidRPr="00A30DFF">
        <w:rPr>
          <w:rFonts w:ascii="Times New Roman" w:hAnsi="Times New Roman" w:cs="Times New Roman"/>
          <w:sz w:val="20"/>
          <w:szCs w:val="20"/>
        </w:rPr>
        <w:t xml:space="preserve"> avoid incomplete sentences?</w:t>
      </w:r>
      <w:r w:rsidR="00A30DFF" w:rsidRPr="00A30DFF">
        <w:rPr>
          <w:rFonts w:ascii="Times New Roman" w:hAnsi="Times New Roman" w:cs="Times New Roman"/>
          <w:sz w:val="20"/>
          <w:szCs w:val="20"/>
        </w:rPr>
        <w:tab/>
      </w:r>
      <w:r w:rsidR="00A30DFF" w:rsidRPr="00A30DFF">
        <w:rPr>
          <w:rFonts w:ascii="Times New Roman" w:hAnsi="Times New Roman" w:cs="Times New Roman"/>
          <w:sz w:val="20"/>
          <w:szCs w:val="20"/>
        </w:rPr>
        <w:tab/>
      </w:r>
      <w:r w:rsidR="00A30DFF" w:rsidRPr="00A30DFF">
        <w:rPr>
          <w:rFonts w:ascii="Times New Roman" w:hAnsi="Times New Roman" w:cs="Times New Roman"/>
          <w:sz w:val="20"/>
          <w:szCs w:val="20"/>
        </w:rPr>
        <w:tab/>
      </w:r>
      <w:r w:rsidR="00A30DFF" w:rsidRPr="00A30DFF">
        <w:rPr>
          <w:rFonts w:ascii="Times New Roman" w:hAnsi="Times New Roman" w:cs="Times New Roman"/>
          <w:sz w:val="20"/>
          <w:szCs w:val="20"/>
        </w:rPr>
        <w:tab/>
      </w:r>
      <w:r w:rsidR="00A30DFF" w:rsidRPr="00A30DFF">
        <w:rPr>
          <w:rFonts w:ascii="Times New Roman" w:hAnsi="Times New Roman" w:cs="Times New Roman"/>
          <w:sz w:val="20"/>
          <w:szCs w:val="20"/>
        </w:rPr>
        <w:tab/>
      </w:r>
      <w:r w:rsidR="00A30DFF" w:rsidRPr="00A30DFF">
        <w:rPr>
          <w:rFonts w:ascii="Times New Roman" w:hAnsi="Times New Roman" w:cs="Times New Roman"/>
          <w:sz w:val="20"/>
          <w:szCs w:val="20"/>
        </w:rPr>
        <w:tab/>
      </w:r>
      <w:r w:rsidR="00A30DFF" w:rsidRPr="00A30DFF">
        <w:rPr>
          <w:rFonts w:ascii="Times New Roman" w:hAnsi="Times New Roman" w:cs="Times New Roman"/>
          <w:sz w:val="20"/>
          <w:szCs w:val="20"/>
        </w:rPr>
        <w:tab/>
      </w:r>
      <w:r w:rsidR="00A30DFF" w:rsidRPr="00A30DFF">
        <w:rPr>
          <w:rFonts w:ascii="Times New Roman" w:hAnsi="Times New Roman" w:cs="Times New Roman"/>
          <w:sz w:val="20"/>
          <w:szCs w:val="20"/>
        </w:rPr>
        <w:tab/>
        <w:t>Yes</w:t>
      </w:r>
      <w:r w:rsidR="00A30DFF" w:rsidRPr="00A30DFF">
        <w:rPr>
          <w:rFonts w:ascii="Times New Roman" w:hAnsi="Times New Roman" w:cs="Times New Roman"/>
          <w:sz w:val="20"/>
          <w:szCs w:val="20"/>
        </w:rPr>
        <w:tab/>
      </w:r>
      <w:r w:rsidR="00A30DFF" w:rsidRPr="00A30DFF">
        <w:rPr>
          <w:rFonts w:ascii="Times New Roman" w:hAnsi="Times New Roman" w:cs="Times New Roman"/>
          <w:sz w:val="20"/>
          <w:szCs w:val="20"/>
        </w:rPr>
        <w:tab/>
      </w:r>
      <w:r w:rsidR="00A30DFF" w:rsidRPr="00A30DFF">
        <w:rPr>
          <w:rFonts w:ascii="Times New Roman" w:hAnsi="Times New Roman" w:cs="Times New Roman"/>
          <w:sz w:val="20"/>
          <w:szCs w:val="20"/>
        </w:rPr>
        <w:tab/>
        <w:t>No</w:t>
      </w:r>
    </w:p>
    <w:p w:rsidR="00A30DFF" w:rsidRPr="00A30DFF" w:rsidRDefault="00A30DFF" w:rsidP="00934D8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30DFF" w:rsidRPr="00A30DFF" w:rsidRDefault="00A30DFF" w:rsidP="00934D8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30DFF">
        <w:rPr>
          <w:rFonts w:ascii="Times New Roman" w:hAnsi="Times New Roman" w:cs="Times New Roman"/>
          <w:sz w:val="20"/>
          <w:szCs w:val="20"/>
        </w:rPr>
        <w:t>Did t</w:t>
      </w:r>
      <w:r w:rsidR="00492B46">
        <w:rPr>
          <w:rFonts w:ascii="Times New Roman" w:hAnsi="Times New Roman" w:cs="Times New Roman"/>
          <w:sz w:val="20"/>
          <w:szCs w:val="20"/>
        </w:rPr>
        <w:t>he paper</w:t>
      </w:r>
      <w:r w:rsidRPr="00A30DFF">
        <w:rPr>
          <w:rFonts w:ascii="Times New Roman" w:hAnsi="Times New Roman" w:cs="Times New Roman"/>
          <w:sz w:val="20"/>
          <w:szCs w:val="20"/>
        </w:rPr>
        <w:t xml:space="preserve"> avoid run on sentences?</w:t>
      </w:r>
      <w:r w:rsidRPr="00A30DFF">
        <w:rPr>
          <w:rFonts w:ascii="Times New Roman" w:hAnsi="Times New Roman" w:cs="Times New Roman"/>
          <w:sz w:val="20"/>
          <w:szCs w:val="20"/>
        </w:rPr>
        <w:tab/>
      </w:r>
      <w:r w:rsidRPr="00A30DFF">
        <w:rPr>
          <w:rFonts w:ascii="Times New Roman" w:hAnsi="Times New Roman" w:cs="Times New Roman"/>
          <w:sz w:val="20"/>
          <w:szCs w:val="20"/>
        </w:rPr>
        <w:tab/>
      </w:r>
      <w:r w:rsidRPr="00A30DFF">
        <w:rPr>
          <w:rFonts w:ascii="Times New Roman" w:hAnsi="Times New Roman" w:cs="Times New Roman"/>
          <w:sz w:val="20"/>
          <w:szCs w:val="20"/>
        </w:rPr>
        <w:tab/>
      </w:r>
      <w:r w:rsidRPr="00A30DFF">
        <w:rPr>
          <w:rFonts w:ascii="Times New Roman" w:hAnsi="Times New Roman" w:cs="Times New Roman"/>
          <w:sz w:val="20"/>
          <w:szCs w:val="20"/>
        </w:rPr>
        <w:tab/>
      </w:r>
      <w:r w:rsidRPr="00A30DFF">
        <w:rPr>
          <w:rFonts w:ascii="Times New Roman" w:hAnsi="Times New Roman" w:cs="Times New Roman"/>
          <w:sz w:val="20"/>
          <w:szCs w:val="20"/>
        </w:rPr>
        <w:tab/>
      </w:r>
      <w:r w:rsidRPr="00A30DFF">
        <w:rPr>
          <w:rFonts w:ascii="Times New Roman" w:hAnsi="Times New Roman" w:cs="Times New Roman"/>
          <w:sz w:val="20"/>
          <w:szCs w:val="20"/>
        </w:rPr>
        <w:tab/>
      </w:r>
      <w:r w:rsidRPr="00A30DFF">
        <w:rPr>
          <w:rFonts w:ascii="Times New Roman" w:hAnsi="Times New Roman" w:cs="Times New Roman"/>
          <w:sz w:val="20"/>
          <w:szCs w:val="20"/>
        </w:rPr>
        <w:tab/>
      </w:r>
      <w:r w:rsidRPr="00A30DFF">
        <w:rPr>
          <w:rFonts w:ascii="Times New Roman" w:hAnsi="Times New Roman" w:cs="Times New Roman"/>
          <w:sz w:val="20"/>
          <w:szCs w:val="20"/>
        </w:rPr>
        <w:tab/>
        <w:t>Yes</w:t>
      </w:r>
      <w:r w:rsidRPr="00A30DFF">
        <w:rPr>
          <w:rFonts w:ascii="Times New Roman" w:hAnsi="Times New Roman" w:cs="Times New Roman"/>
          <w:sz w:val="20"/>
          <w:szCs w:val="20"/>
        </w:rPr>
        <w:tab/>
      </w:r>
      <w:r w:rsidRPr="00A30DFF">
        <w:rPr>
          <w:rFonts w:ascii="Times New Roman" w:hAnsi="Times New Roman" w:cs="Times New Roman"/>
          <w:sz w:val="20"/>
          <w:szCs w:val="20"/>
        </w:rPr>
        <w:tab/>
      </w:r>
      <w:r w:rsidRPr="00A30DFF">
        <w:rPr>
          <w:rFonts w:ascii="Times New Roman" w:hAnsi="Times New Roman" w:cs="Times New Roman"/>
          <w:sz w:val="20"/>
          <w:szCs w:val="20"/>
        </w:rPr>
        <w:tab/>
        <w:t>No</w:t>
      </w:r>
    </w:p>
    <w:p w:rsidR="00A30DFF" w:rsidRPr="00A30DFF" w:rsidRDefault="00A30DFF" w:rsidP="00934D8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30DFF" w:rsidRPr="00A30DFF" w:rsidRDefault="00492B46" w:rsidP="00934D8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Did the paper</w:t>
      </w:r>
      <w:r w:rsidR="00A30DFF">
        <w:rPr>
          <w:rFonts w:ascii="Times New Roman" w:hAnsi="Times New Roman" w:cs="Times New Roman"/>
          <w:sz w:val="20"/>
          <w:szCs w:val="20"/>
        </w:rPr>
        <w:t xml:space="preserve"> avoid spelling errors?</w:t>
      </w:r>
      <w:r w:rsidR="00A30DFF">
        <w:rPr>
          <w:rFonts w:ascii="Times New Roman" w:hAnsi="Times New Roman" w:cs="Times New Roman"/>
          <w:sz w:val="20"/>
          <w:szCs w:val="20"/>
        </w:rPr>
        <w:tab/>
      </w:r>
      <w:r w:rsidR="00A30DFF">
        <w:rPr>
          <w:rFonts w:ascii="Times New Roman" w:hAnsi="Times New Roman" w:cs="Times New Roman"/>
          <w:sz w:val="20"/>
          <w:szCs w:val="20"/>
        </w:rPr>
        <w:tab/>
      </w:r>
      <w:r w:rsidR="00A30DFF">
        <w:rPr>
          <w:rFonts w:ascii="Times New Roman" w:hAnsi="Times New Roman" w:cs="Times New Roman"/>
          <w:sz w:val="20"/>
          <w:szCs w:val="20"/>
        </w:rPr>
        <w:tab/>
      </w:r>
      <w:r w:rsidR="00A30DFF">
        <w:rPr>
          <w:rFonts w:ascii="Times New Roman" w:hAnsi="Times New Roman" w:cs="Times New Roman"/>
          <w:sz w:val="20"/>
          <w:szCs w:val="20"/>
        </w:rPr>
        <w:tab/>
      </w:r>
      <w:r w:rsidR="00A30DFF">
        <w:rPr>
          <w:rFonts w:ascii="Times New Roman" w:hAnsi="Times New Roman" w:cs="Times New Roman"/>
          <w:sz w:val="20"/>
          <w:szCs w:val="20"/>
        </w:rPr>
        <w:tab/>
      </w:r>
      <w:r w:rsidR="00A30DFF">
        <w:rPr>
          <w:rFonts w:ascii="Times New Roman" w:hAnsi="Times New Roman" w:cs="Times New Roman"/>
          <w:sz w:val="20"/>
          <w:szCs w:val="20"/>
        </w:rPr>
        <w:tab/>
      </w:r>
      <w:r w:rsidR="00A30DFF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="00A30DFF">
        <w:rPr>
          <w:rFonts w:ascii="Times New Roman" w:hAnsi="Times New Roman" w:cs="Times New Roman"/>
          <w:sz w:val="20"/>
          <w:szCs w:val="20"/>
        </w:rPr>
        <w:tab/>
      </w:r>
      <w:r w:rsidR="00A30DFF" w:rsidRPr="00A30DFF">
        <w:rPr>
          <w:rFonts w:ascii="Times New Roman" w:hAnsi="Times New Roman" w:cs="Times New Roman"/>
          <w:sz w:val="20"/>
          <w:szCs w:val="20"/>
        </w:rPr>
        <w:t>Yes</w:t>
      </w:r>
      <w:r w:rsidR="00A30DFF" w:rsidRPr="00A30DFF">
        <w:rPr>
          <w:rFonts w:ascii="Times New Roman" w:hAnsi="Times New Roman" w:cs="Times New Roman"/>
          <w:sz w:val="20"/>
          <w:szCs w:val="20"/>
        </w:rPr>
        <w:tab/>
      </w:r>
      <w:r w:rsidR="00A30DFF" w:rsidRPr="00A30DFF">
        <w:rPr>
          <w:rFonts w:ascii="Times New Roman" w:hAnsi="Times New Roman" w:cs="Times New Roman"/>
          <w:sz w:val="20"/>
          <w:szCs w:val="20"/>
        </w:rPr>
        <w:tab/>
      </w:r>
      <w:r w:rsidR="00A30DFF" w:rsidRPr="00A30DFF">
        <w:rPr>
          <w:rFonts w:ascii="Times New Roman" w:hAnsi="Times New Roman" w:cs="Times New Roman"/>
          <w:sz w:val="20"/>
          <w:szCs w:val="20"/>
        </w:rPr>
        <w:tab/>
        <w:t>No</w:t>
      </w:r>
    </w:p>
    <w:p w:rsidR="00A30DFF" w:rsidRPr="00A30DFF" w:rsidRDefault="00A30DFF" w:rsidP="00934D8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30DFF" w:rsidRDefault="00492B46" w:rsidP="00934D8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Did the paper</w:t>
      </w:r>
      <w:r w:rsidR="00A30DFF" w:rsidRPr="00A30DFF">
        <w:rPr>
          <w:rFonts w:ascii="Times New Roman" w:hAnsi="Times New Roman" w:cs="Times New Roman"/>
          <w:sz w:val="20"/>
          <w:szCs w:val="20"/>
        </w:rPr>
        <w:t xml:space="preserve"> avoid contractions?</w:t>
      </w:r>
      <w:r w:rsidR="00A30DFF" w:rsidRPr="00A30DFF">
        <w:rPr>
          <w:rFonts w:ascii="Times New Roman" w:hAnsi="Times New Roman" w:cs="Times New Roman"/>
          <w:sz w:val="20"/>
          <w:szCs w:val="20"/>
        </w:rPr>
        <w:tab/>
      </w:r>
      <w:r w:rsidR="00A30DFF" w:rsidRPr="00A30DFF">
        <w:rPr>
          <w:rFonts w:ascii="Times New Roman" w:hAnsi="Times New Roman" w:cs="Times New Roman"/>
          <w:sz w:val="20"/>
          <w:szCs w:val="20"/>
        </w:rPr>
        <w:tab/>
      </w:r>
      <w:r w:rsidR="00A30DFF" w:rsidRPr="00A30DFF">
        <w:rPr>
          <w:rFonts w:ascii="Times New Roman" w:hAnsi="Times New Roman" w:cs="Times New Roman"/>
          <w:sz w:val="20"/>
          <w:szCs w:val="20"/>
        </w:rPr>
        <w:tab/>
      </w:r>
      <w:r w:rsidR="00A30DFF" w:rsidRPr="00A30DFF">
        <w:rPr>
          <w:rFonts w:ascii="Times New Roman" w:hAnsi="Times New Roman" w:cs="Times New Roman"/>
          <w:sz w:val="20"/>
          <w:szCs w:val="20"/>
        </w:rPr>
        <w:tab/>
      </w:r>
      <w:r w:rsidR="00A30DFF" w:rsidRPr="00A30DFF">
        <w:rPr>
          <w:rFonts w:ascii="Times New Roman" w:hAnsi="Times New Roman" w:cs="Times New Roman"/>
          <w:sz w:val="20"/>
          <w:szCs w:val="20"/>
        </w:rPr>
        <w:tab/>
      </w:r>
      <w:r w:rsidR="00A30DFF" w:rsidRPr="00A30DFF">
        <w:rPr>
          <w:rFonts w:ascii="Times New Roman" w:hAnsi="Times New Roman" w:cs="Times New Roman"/>
          <w:sz w:val="20"/>
          <w:szCs w:val="20"/>
        </w:rPr>
        <w:tab/>
      </w:r>
      <w:r w:rsidR="00A30DFF" w:rsidRPr="00A30DFF">
        <w:rPr>
          <w:rFonts w:ascii="Times New Roman" w:hAnsi="Times New Roman" w:cs="Times New Roman"/>
          <w:sz w:val="20"/>
          <w:szCs w:val="20"/>
        </w:rPr>
        <w:tab/>
      </w:r>
      <w:r w:rsidR="00A30DFF" w:rsidRPr="00A30DFF">
        <w:rPr>
          <w:rFonts w:ascii="Times New Roman" w:hAnsi="Times New Roman" w:cs="Times New Roman"/>
          <w:sz w:val="20"/>
          <w:szCs w:val="20"/>
        </w:rPr>
        <w:tab/>
      </w:r>
      <w:r w:rsidR="00A30DFF" w:rsidRPr="00A30DFF">
        <w:rPr>
          <w:rFonts w:ascii="Times New Roman" w:hAnsi="Times New Roman" w:cs="Times New Roman"/>
          <w:sz w:val="20"/>
          <w:szCs w:val="20"/>
        </w:rPr>
        <w:tab/>
        <w:t>Yes</w:t>
      </w:r>
      <w:r w:rsidR="00A30DFF" w:rsidRPr="00A30DFF">
        <w:rPr>
          <w:rFonts w:ascii="Times New Roman" w:hAnsi="Times New Roman" w:cs="Times New Roman"/>
          <w:sz w:val="20"/>
          <w:szCs w:val="20"/>
        </w:rPr>
        <w:tab/>
      </w:r>
      <w:r w:rsidR="00A30DFF" w:rsidRPr="00A30DFF">
        <w:rPr>
          <w:rFonts w:ascii="Times New Roman" w:hAnsi="Times New Roman" w:cs="Times New Roman"/>
          <w:sz w:val="20"/>
          <w:szCs w:val="20"/>
        </w:rPr>
        <w:tab/>
      </w:r>
      <w:r w:rsidR="00A30DFF" w:rsidRPr="00A30DFF">
        <w:rPr>
          <w:rFonts w:ascii="Times New Roman" w:hAnsi="Times New Roman" w:cs="Times New Roman"/>
          <w:sz w:val="20"/>
          <w:szCs w:val="20"/>
        </w:rPr>
        <w:tab/>
        <w:t>No</w:t>
      </w:r>
    </w:p>
    <w:p w:rsidR="00492B46" w:rsidRDefault="00492B46" w:rsidP="00934D8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2B46" w:rsidRPr="00A30DFF" w:rsidRDefault="00EF6545" w:rsidP="00934D8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Did the paper use proper and precise diction throughout?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Yes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No</w:t>
      </w:r>
    </w:p>
    <w:p w:rsidR="00493512" w:rsidRPr="00A30DFF" w:rsidRDefault="00493512" w:rsidP="00934D8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3512" w:rsidRPr="00A30DFF" w:rsidRDefault="00493512" w:rsidP="00934D8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30DFF">
        <w:rPr>
          <w:rFonts w:ascii="Times New Roman" w:hAnsi="Times New Roman" w:cs="Times New Roman"/>
          <w:sz w:val="20"/>
          <w:szCs w:val="20"/>
        </w:rPr>
        <w:t>Part III Total Score: ______________ / 20 Points</w:t>
      </w:r>
      <w:bookmarkStart w:id="0" w:name="_GoBack"/>
      <w:bookmarkEnd w:id="0"/>
    </w:p>
    <w:sectPr w:rsidR="00493512" w:rsidRPr="00A30DFF" w:rsidSect="00934D8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85"/>
    <w:rsid w:val="00211161"/>
    <w:rsid w:val="002B32B9"/>
    <w:rsid w:val="00403BD4"/>
    <w:rsid w:val="00492B46"/>
    <w:rsid w:val="00493512"/>
    <w:rsid w:val="00934D85"/>
    <w:rsid w:val="00A30DFF"/>
    <w:rsid w:val="00C62291"/>
    <w:rsid w:val="00DA1EE7"/>
    <w:rsid w:val="00E46957"/>
    <w:rsid w:val="00EF6545"/>
    <w:rsid w:val="00F24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4D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30D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0D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4D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30D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0D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0937FC-912D-48F2-BFE1-C73B98885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26C7022A</Template>
  <TotalTime>36</TotalTime>
  <Pages>2</Pages>
  <Words>571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Highland Central School District</Company>
  <LinksUpToDate>false</LinksUpToDate>
  <CharactersWithSpaces>3820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Petrosoff, Krista</dc:creator>
  <cp:lastModifiedBy>Petrosoff, Krista</cp:lastModifiedBy>
  <cp:revision>3</cp:revision>
  <cp:lastPrinted>2013-11-04T13:22:00Z</cp:lastPrinted>
  <dcterms:created xsi:type="dcterms:W3CDTF">2013-12-03T13:16:00Z</dcterms:created>
  <dcterms:modified xsi:type="dcterms:W3CDTF">2013-12-03T13:57:00Z</dcterms:modified>
</cp:coreProperties>
</file>